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F6" w:rsidRDefault="00A75BF6" w:rsidP="00A75BF6">
      <w:pPr>
        <w:shd w:val="clear" w:color="auto" w:fill="FFFFFF"/>
        <w:spacing w:after="0" w:line="336" w:lineRule="atLeast"/>
        <w:jc w:val="center"/>
        <w:textAlignment w:val="baseline"/>
        <w:outlineLvl w:val="0"/>
        <w:rPr>
          <w:rFonts w:ascii="Arial" w:eastAsia="Times New Roman" w:hAnsi="Arial" w:cs="Arial"/>
          <w:b/>
          <w:bCs/>
          <w:color w:val="000000" w:themeColor="text1"/>
          <w:kern w:val="36"/>
          <w:sz w:val="51"/>
          <w:szCs w:val="51"/>
        </w:rPr>
      </w:pPr>
      <w:r>
        <w:rPr>
          <w:rFonts w:ascii="Arial" w:eastAsia="Times New Roman" w:hAnsi="Arial" w:cs="Arial"/>
          <w:b/>
          <w:bCs/>
          <w:color w:val="000000" w:themeColor="text1"/>
          <w:kern w:val="36"/>
          <w:sz w:val="51"/>
          <w:szCs w:val="51"/>
        </w:rPr>
        <w:t>Project/Event</w:t>
      </w:r>
    </w:p>
    <w:p w:rsidR="00A75BF6" w:rsidRDefault="00A75BF6" w:rsidP="00A75BF6">
      <w:pPr>
        <w:shd w:val="clear" w:color="auto" w:fill="FFFFFF"/>
        <w:spacing w:after="0" w:line="336" w:lineRule="atLeast"/>
        <w:jc w:val="center"/>
        <w:textAlignment w:val="baseline"/>
        <w:outlineLvl w:val="0"/>
        <w:rPr>
          <w:rFonts w:ascii="Arial" w:eastAsia="Times New Roman" w:hAnsi="Arial" w:cs="Arial"/>
          <w:b/>
          <w:bCs/>
          <w:color w:val="000000" w:themeColor="text1"/>
          <w:kern w:val="36"/>
          <w:sz w:val="51"/>
          <w:szCs w:val="51"/>
        </w:rPr>
      </w:pPr>
    </w:p>
    <w:p w:rsidR="00A75BF6" w:rsidRDefault="00A75BF6" w:rsidP="00A75BF6">
      <w:pPr>
        <w:shd w:val="clear" w:color="auto" w:fill="FFFFFF"/>
        <w:spacing w:after="0" w:line="336" w:lineRule="atLeast"/>
        <w:textAlignment w:val="baseline"/>
        <w:outlineLvl w:val="0"/>
        <w:rPr>
          <w:rFonts w:ascii="Arial" w:eastAsia="Times New Roman" w:hAnsi="Arial" w:cs="Arial"/>
          <w:b/>
          <w:bCs/>
          <w:color w:val="000000" w:themeColor="text1"/>
          <w:kern w:val="36"/>
          <w:sz w:val="32"/>
          <w:szCs w:val="51"/>
        </w:rPr>
      </w:pPr>
      <w:r w:rsidRPr="00A75BF6">
        <w:rPr>
          <w:rFonts w:ascii="Arial" w:eastAsia="Times New Roman" w:hAnsi="Arial" w:cs="Arial"/>
          <w:b/>
          <w:bCs/>
          <w:color w:val="000000" w:themeColor="text1"/>
          <w:kern w:val="36"/>
          <w:sz w:val="32"/>
          <w:szCs w:val="51"/>
        </w:rPr>
        <w:t>COVID-19 SOLAR PROJECT</w:t>
      </w:r>
      <w:bookmarkStart w:id="0" w:name="_GoBack"/>
      <w:bookmarkEnd w:id="0"/>
    </w:p>
    <w:p w:rsidR="00A75BF6" w:rsidRDefault="00A75BF6" w:rsidP="00A75BF6">
      <w:pPr>
        <w:shd w:val="clear" w:color="auto" w:fill="FFFFFF"/>
        <w:spacing w:after="0" w:line="336" w:lineRule="atLeast"/>
        <w:textAlignment w:val="baseline"/>
        <w:outlineLvl w:val="0"/>
        <w:rPr>
          <w:rFonts w:ascii="Arial" w:eastAsia="Times New Roman" w:hAnsi="Arial" w:cs="Arial"/>
          <w:b/>
          <w:bCs/>
          <w:color w:val="000000" w:themeColor="text1"/>
          <w:kern w:val="36"/>
          <w:sz w:val="32"/>
          <w:szCs w:val="51"/>
        </w:rPr>
      </w:pPr>
      <w:r>
        <w:rPr>
          <w:rFonts w:ascii="Arial" w:hAnsi="Arial" w:cs="Arial"/>
          <w:noProof/>
          <w:color w:val="555555"/>
          <w:sz w:val="23"/>
          <w:szCs w:val="23"/>
        </w:rPr>
        <w:drawing>
          <wp:anchor distT="0" distB="0" distL="114300" distR="114300" simplePos="0" relativeHeight="251658240" behindDoc="0" locked="0" layoutInCell="1" allowOverlap="1" wp14:anchorId="3D7E9D3D" wp14:editId="3D62FE28">
            <wp:simplePos x="0" y="0"/>
            <wp:positionH relativeFrom="column">
              <wp:posOffset>171450</wp:posOffset>
            </wp:positionH>
            <wp:positionV relativeFrom="page">
              <wp:posOffset>2244725</wp:posOffset>
            </wp:positionV>
            <wp:extent cx="3594100" cy="2452370"/>
            <wp:effectExtent l="0" t="0" r="6350" b="5080"/>
            <wp:wrapTopAndBottom/>
            <wp:docPr id="4" name="Picture 4" descr="https://chaliberia.org.lr/wp-content/uploads/2024/01/nex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liberia.org.lr/wp-content/uploads/2024/01/next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4100" cy="2452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5BF6" w:rsidRDefault="00A75BF6" w:rsidP="00A75BF6">
      <w:pPr>
        <w:shd w:val="clear" w:color="auto" w:fill="FFFFFF"/>
        <w:jc w:val="center"/>
        <w:rPr>
          <w:rFonts w:ascii="Arial" w:hAnsi="Arial" w:cs="Arial"/>
          <w:color w:val="555555"/>
          <w:sz w:val="23"/>
          <w:szCs w:val="23"/>
        </w:rPr>
      </w:pP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Implementation Period: December 2020 – August 31</w:t>
      </w:r>
      <w:r>
        <w:rPr>
          <w:rStyle w:val="Strong"/>
          <w:rFonts w:ascii="Arial" w:hAnsi="Arial" w:cs="Arial"/>
          <w:b w:val="0"/>
          <w:bCs w:val="0"/>
          <w:color w:val="1E293B"/>
          <w:sz w:val="37"/>
          <w:szCs w:val="37"/>
          <w:vertAlign w:val="superscript"/>
        </w:rPr>
        <w:t>st</w:t>
      </w:r>
      <w:r>
        <w:rPr>
          <w:rStyle w:val="Strong"/>
          <w:rFonts w:ascii="Arial" w:hAnsi="Arial" w:cs="Arial"/>
          <w:b w:val="0"/>
          <w:bCs w:val="0"/>
          <w:color w:val="1E293B"/>
        </w:rPr>
        <w:t>, 2021</w:t>
      </w:r>
    </w:p>
    <w:p w:rsidR="00A75BF6" w:rsidRDefault="00A75BF6" w:rsidP="00A75BF6">
      <w:pPr>
        <w:pStyle w:val="Heading2"/>
        <w:shd w:val="clear" w:color="auto" w:fill="FFFFFF"/>
        <w:spacing w:before="0" w:line="312" w:lineRule="atLeast"/>
        <w:textAlignment w:val="baseline"/>
        <w:rPr>
          <w:rFonts w:ascii="Arial" w:hAnsi="Arial" w:cs="Arial"/>
          <w:color w:val="1E293B"/>
        </w:rPr>
      </w:pPr>
      <w:r>
        <w:rPr>
          <w:rStyle w:val="Strong"/>
          <w:rFonts w:ascii="Arial" w:hAnsi="Arial" w:cs="Arial"/>
          <w:b w:val="0"/>
          <w:bCs w:val="0"/>
          <w:color w:val="1E293B"/>
        </w:rPr>
        <w:t>Project Title</w:t>
      </w:r>
      <w:r>
        <w:rPr>
          <w:rFonts w:ascii="Arial" w:hAnsi="Arial" w:cs="Arial"/>
          <w:color w:val="1E293B"/>
        </w:rPr>
        <w:t>: </w:t>
      </w:r>
      <w:r>
        <w:rPr>
          <w:rStyle w:val="Strong"/>
          <w:rFonts w:ascii="Arial" w:hAnsi="Arial" w:cs="Arial"/>
          <w:b w:val="0"/>
          <w:bCs w:val="0"/>
          <w:color w:val="1E293B"/>
        </w:rPr>
        <w:t>Energy Generation Kit-Solar Rise (Project 532).</w:t>
      </w:r>
    </w:p>
    <w:p w:rsidR="00A75BF6" w:rsidRDefault="00A75BF6" w:rsidP="00A75BF6">
      <w:pPr>
        <w:pStyle w:val="Heading2"/>
        <w:shd w:val="clear" w:color="auto" w:fill="FFFFFF"/>
        <w:spacing w:before="0" w:line="312" w:lineRule="atLeast"/>
        <w:textAlignment w:val="baseline"/>
        <w:rPr>
          <w:rFonts w:ascii="Arial" w:hAnsi="Arial" w:cs="Arial"/>
          <w:color w:val="1E293B"/>
        </w:rPr>
      </w:pPr>
      <w:r>
        <w:rPr>
          <w:rStyle w:val="Strong"/>
          <w:rFonts w:ascii="Arial" w:hAnsi="Arial" w:cs="Arial"/>
          <w:b w:val="0"/>
          <w:bCs w:val="0"/>
          <w:color w:val="1E293B"/>
        </w:rPr>
        <w:t>Source of funds: German Institute for Medical Mission (</w:t>
      </w:r>
      <w:proofErr w:type="spellStart"/>
      <w:r>
        <w:rPr>
          <w:rStyle w:val="Strong"/>
          <w:rFonts w:ascii="Arial" w:hAnsi="Arial" w:cs="Arial"/>
          <w:b w:val="0"/>
          <w:bCs w:val="0"/>
          <w:color w:val="1E293B"/>
        </w:rPr>
        <w:t>Difaem</w:t>
      </w:r>
      <w:proofErr w:type="spellEnd"/>
      <w:r>
        <w:rPr>
          <w:rStyle w:val="Strong"/>
          <w:rFonts w:ascii="Arial" w:hAnsi="Arial" w:cs="Arial"/>
          <w:b w:val="0"/>
          <w:bCs w:val="0"/>
          <w:color w:val="1E293B"/>
        </w:rPr>
        <w:t>)</w:t>
      </w:r>
    </w:p>
    <w:p w:rsidR="00A75BF6" w:rsidRDefault="00A75BF6" w:rsidP="00A75BF6">
      <w:pPr>
        <w:pStyle w:val="Heading2"/>
        <w:shd w:val="clear" w:color="auto" w:fill="FFFFFF"/>
        <w:spacing w:before="0" w:line="312" w:lineRule="atLeast"/>
        <w:textAlignment w:val="baseline"/>
        <w:rPr>
          <w:rFonts w:ascii="Arial" w:hAnsi="Arial" w:cs="Arial"/>
          <w:color w:val="1E293B"/>
        </w:rPr>
      </w:pPr>
      <w:r>
        <w:rPr>
          <w:rStyle w:val="Strong"/>
          <w:rFonts w:ascii="Arial" w:hAnsi="Arial" w:cs="Arial"/>
          <w:b w:val="0"/>
          <w:bCs w:val="0"/>
          <w:color w:val="1E293B"/>
        </w:rPr>
        <w:t>Background</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The cooperative agreement between Christian Health Association of Liberia and German Institute for Medical Mission (</w:t>
      </w:r>
      <w:proofErr w:type="spellStart"/>
      <w:r>
        <w:rPr>
          <w:rFonts w:ascii="Arial" w:hAnsi="Arial" w:cs="Arial"/>
          <w:color w:val="555555"/>
          <w:sz w:val="23"/>
          <w:szCs w:val="23"/>
        </w:rPr>
        <w:t>Difaem</w:t>
      </w:r>
      <w:proofErr w:type="spellEnd"/>
      <w:r>
        <w:rPr>
          <w:rFonts w:ascii="Arial" w:hAnsi="Arial" w:cs="Arial"/>
          <w:color w:val="555555"/>
          <w:sz w:val="23"/>
          <w:szCs w:val="23"/>
        </w:rPr>
        <w:t>) provides that the partner organization shall receive equipment /materials/medicines and shall be responsible for reception, importation, clearance and distribution of goods received. The project shall cover these local costs to the sum stated in the contract.</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CHAL received two forty-foot (40’) containers of Energy Generation Kit Solar Rise (Solar Plates &amp; Accessories) as gift for Nine (9) Member Health facilities of Christian Health Association of Liberia (CHAL), the consignment of solar equipment was generous donation from the people of Germany through its German Institute for Medical Mission (</w:t>
      </w:r>
      <w:proofErr w:type="spellStart"/>
      <w:r>
        <w:rPr>
          <w:rFonts w:ascii="Arial" w:hAnsi="Arial" w:cs="Arial"/>
          <w:color w:val="555555"/>
          <w:sz w:val="23"/>
          <w:szCs w:val="23"/>
        </w:rPr>
        <w:t>Difaem</w:t>
      </w:r>
      <w:proofErr w:type="spellEnd"/>
      <w:r>
        <w:rPr>
          <w:rFonts w:ascii="Arial" w:hAnsi="Arial" w:cs="Arial"/>
          <w:color w:val="555555"/>
          <w:sz w:val="23"/>
          <w:szCs w:val="23"/>
        </w:rPr>
        <w:t>).</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The donation covered facilities situated in four different counties of Liberia. The consignments of solar equipment were generous donation from the people of Germany through its German Institute for Medical Mission (</w:t>
      </w:r>
      <w:proofErr w:type="spellStart"/>
      <w:r>
        <w:rPr>
          <w:rFonts w:ascii="Arial" w:hAnsi="Arial" w:cs="Arial"/>
          <w:color w:val="555555"/>
          <w:sz w:val="23"/>
          <w:szCs w:val="23"/>
        </w:rPr>
        <w:t>Difaem</w:t>
      </w:r>
      <w:proofErr w:type="spellEnd"/>
      <w:r>
        <w:rPr>
          <w:rFonts w:ascii="Arial" w:hAnsi="Arial" w:cs="Arial"/>
          <w:color w:val="555555"/>
          <w:sz w:val="23"/>
          <w:szCs w:val="23"/>
        </w:rPr>
        <w:t>).</w:t>
      </w: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lastRenderedPageBreak/>
        <w:t>PROJECT STRATEGIC APPROACH</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CHAL represents 35% health service provider in Liberia and serves vulnerable population in rural and hard to reach areas. CHAL intends to create safe health care environment to its member health facilities through the supply of solar energy lightening to all of its eighty-one (81) registered members through advocacy and lobbying with its friendly partners around the world.</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This endeavor aligns with our institution vision and mission, which states the following.</w:t>
      </w: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VISION</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hAnsi="Arial" w:cs="Arial"/>
          <w:color w:val="555555"/>
          <w:sz w:val="23"/>
          <w:szCs w:val="23"/>
        </w:rPr>
        <w:t>To provide access to health care service and healing for all people in Liberia.</w:t>
      </w: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MISSION</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hAnsi="Arial" w:cs="Arial"/>
          <w:color w:val="555555"/>
          <w:sz w:val="23"/>
          <w:szCs w:val="23"/>
        </w:rPr>
        <w:t>Dedicated to the healing ministry of our Lord &amp; Savior Jesus Christ through advocacy and provided holistic health care to in Liberia.</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We are of the ardent conviction that the supply of solar energy lightening to all of our member health facilities is a cogent part of providing holistic health care services and it is an appropriate mechanism to minimize the death rate of mother and child during delivery under the cover of darkness or with minimum phone lights</w:t>
      </w:r>
      <w:r>
        <w:rPr>
          <w:rStyle w:val="Emphasis"/>
          <w:rFonts w:ascii="Arial" w:hAnsi="Arial" w:cs="Arial"/>
          <w:color w:val="555555"/>
          <w:sz w:val="23"/>
          <w:szCs w:val="23"/>
        </w:rPr>
        <w:t>.</w:t>
      </w: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GOAL:</w:t>
      </w:r>
    </w:p>
    <w:p w:rsidR="00A75BF6" w:rsidRDefault="00A75BF6" w:rsidP="00A75BF6">
      <w:pPr>
        <w:numPr>
          <w:ilvl w:val="0"/>
          <w:numId w:val="1"/>
        </w:numPr>
        <w:shd w:val="clear" w:color="auto" w:fill="FFFFFF"/>
        <w:spacing w:after="0" w:line="240" w:lineRule="auto"/>
        <w:textAlignment w:val="baseline"/>
        <w:rPr>
          <w:rFonts w:ascii="Arial" w:hAnsi="Arial" w:cs="Arial"/>
          <w:color w:val="555555"/>
          <w:sz w:val="23"/>
          <w:szCs w:val="23"/>
        </w:rPr>
      </w:pPr>
      <w:r>
        <w:rPr>
          <w:rStyle w:val="Strong"/>
          <w:rFonts w:ascii="Arial" w:hAnsi="Arial" w:cs="Arial"/>
          <w:color w:val="555555"/>
          <w:sz w:val="23"/>
          <w:szCs w:val="23"/>
        </w:rPr>
        <w:t>To strengthen Maternal &amp; Child Health (MCH) of Member Health facilities of CHAL</w:t>
      </w:r>
    </w:p>
    <w:p w:rsidR="00A75BF6" w:rsidRDefault="00A75BF6" w:rsidP="00A75BF6">
      <w:pPr>
        <w:numPr>
          <w:ilvl w:val="0"/>
          <w:numId w:val="1"/>
        </w:numPr>
        <w:shd w:val="clear" w:color="auto" w:fill="FFFFFF"/>
        <w:spacing w:after="0" w:line="240" w:lineRule="auto"/>
        <w:textAlignment w:val="baseline"/>
        <w:rPr>
          <w:rFonts w:ascii="Arial" w:hAnsi="Arial" w:cs="Arial"/>
          <w:color w:val="555555"/>
          <w:sz w:val="23"/>
          <w:szCs w:val="23"/>
        </w:rPr>
      </w:pPr>
      <w:r>
        <w:rPr>
          <w:rStyle w:val="Strong"/>
          <w:rFonts w:ascii="Arial" w:hAnsi="Arial" w:cs="Arial"/>
          <w:color w:val="555555"/>
          <w:sz w:val="23"/>
          <w:szCs w:val="23"/>
        </w:rPr>
        <w:t>Support Neonatal Care</w:t>
      </w:r>
    </w:p>
    <w:p w:rsidR="00A75BF6" w:rsidRDefault="00A75BF6" w:rsidP="00A75BF6">
      <w:pPr>
        <w:numPr>
          <w:ilvl w:val="0"/>
          <w:numId w:val="1"/>
        </w:numPr>
        <w:shd w:val="clear" w:color="auto" w:fill="FFFFFF"/>
        <w:spacing w:after="0" w:line="240" w:lineRule="auto"/>
        <w:textAlignment w:val="baseline"/>
        <w:rPr>
          <w:rFonts w:ascii="Arial" w:hAnsi="Arial" w:cs="Arial"/>
          <w:color w:val="555555"/>
          <w:sz w:val="23"/>
          <w:szCs w:val="23"/>
        </w:rPr>
      </w:pPr>
      <w:r>
        <w:rPr>
          <w:rStyle w:val="Strong"/>
          <w:rFonts w:ascii="Arial" w:hAnsi="Arial" w:cs="Arial"/>
          <w:color w:val="555555"/>
          <w:sz w:val="23"/>
          <w:szCs w:val="23"/>
        </w:rPr>
        <w:t>Promote ANC, labor and delivery at night.</w:t>
      </w:r>
    </w:p>
    <w:p w:rsidR="00A75BF6" w:rsidRDefault="00A75BF6" w:rsidP="00A75BF6">
      <w:pPr>
        <w:numPr>
          <w:ilvl w:val="0"/>
          <w:numId w:val="1"/>
        </w:numPr>
        <w:shd w:val="clear" w:color="auto" w:fill="FFFFFF"/>
        <w:spacing w:after="0" w:line="240" w:lineRule="auto"/>
        <w:textAlignment w:val="baseline"/>
        <w:rPr>
          <w:rFonts w:ascii="Arial" w:hAnsi="Arial" w:cs="Arial"/>
          <w:color w:val="555555"/>
          <w:sz w:val="23"/>
          <w:szCs w:val="23"/>
        </w:rPr>
      </w:pPr>
      <w:r>
        <w:rPr>
          <w:rStyle w:val="Strong"/>
          <w:rFonts w:ascii="Arial" w:hAnsi="Arial" w:cs="Arial"/>
          <w:color w:val="555555"/>
          <w:sz w:val="23"/>
          <w:szCs w:val="23"/>
        </w:rPr>
        <w:t>Provide lightening for night services.</w:t>
      </w:r>
    </w:p>
    <w:p w:rsidR="00A75BF6" w:rsidRDefault="00A75BF6" w:rsidP="00A75BF6">
      <w:pPr>
        <w:numPr>
          <w:ilvl w:val="0"/>
          <w:numId w:val="1"/>
        </w:numPr>
        <w:shd w:val="clear" w:color="auto" w:fill="FFFFFF"/>
        <w:spacing w:after="0" w:line="240" w:lineRule="auto"/>
        <w:textAlignment w:val="baseline"/>
        <w:rPr>
          <w:rFonts w:ascii="Arial" w:hAnsi="Arial" w:cs="Arial"/>
          <w:color w:val="555555"/>
          <w:sz w:val="23"/>
          <w:szCs w:val="23"/>
        </w:rPr>
      </w:pPr>
      <w:r>
        <w:rPr>
          <w:rStyle w:val="Strong"/>
          <w:rFonts w:ascii="Arial" w:hAnsi="Arial" w:cs="Arial"/>
          <w:color w:val="555555"/>
          <w:sz w:val="23"/>
          <w:szCs w:val="23"/>
        </w:rPr>
        <w:t>Provide basic training on maintenance of equipment.</w:t>
      </w: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OUT COME:</w:t>
      </w:r>
    </w:p>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hAnsi="Arial" w:cs="Arial"/>
          <w:color w:val="555555"/>
          <w:sz w:val="23"/>
          <w:szCs w:val="23"/>
        </w:rPr>
        <w:t>To contribute to the reduction of child and maternal morbidity and mortality, ensuring that both mother and child are safe during delivery, that no one must lose their life due to the lack of electricity at the given facility.</w:t>
      </w:r>
    </w:p>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COST OF SHIPMENT</w:t>
      </w:r>
    </w:p>
    <w:tbl>
      <w:tblPr>
        <w:tblW w:w="10650" w:type="dxa"/>
        <w:tblBorders>
          <w:top w:val="single" w:sz="6" w:space="0" w:color="F2F5F7"/>
          <w:left w:val="single" w:sz="6" w:space="0" w:color="F2F5F7"/>
          <w:bottom w:val="single" w:sz="2" w:space="0" w:color="F2F5F7"/>
          <w:right w:val="single" w:sz="2" w:space="0" w:color="F2F5F7"/>
        </w:tblBorders>
        <w:tblCellMar>
          <w:top w:w="15" w:type="dxa"/>
          <w:left w:w="15" w:type="dxa"/>
          <w:bottom w:w="15" w:type="dxa"/>
          <w:right w:w="15" w:type="dxa"/>
        </w:tblCellMar>
        <w:tblLook w:val="04A0" w:firstRow="1" w:lastRow="0" w:firstColumn="1" w:lastColumn="0" w:noHBand="0" w:noVBand="1"/>
      </w:tblPr>
      <w:tblGrid>
        <w:gridCol w:w="594"/>
        <w:gridCol w:w="2388"/>
        <w:gridCol w:w="2018"/>
        <w:gridCol w:w="3884"/>
        <w:gridCol w:w="1766"/>
      </w:tblGrid>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rPr>
                <w:rFonts w:ascii="Times New Roman" w:hAnsi="Times New Roman" w:cs="Times New Roman"/>
              </w:rPr>
            </w:pPr>
            <w:r>
              <w:rPr>
                <w:rStyle w:val="Strong"/>
              </w:rPr>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ITEM DESCRIPTION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1</w:t>
            </w:r>
            <w:r>
              <w:rPr>
                <w:rStyle w:val="Strong"/>
                <w:sz w:val="17"/>
                <w:szCs w:val="17"/>
                <w:vertAlign w:val="superscript"/>
              </w:rPr>
              <w:t>st</w:t>
            </w:r>
            <w:r>
              <w:rPr>
                <w:rStyle w:val="Strong"/>
              </w:rPr>
              <w:t> Shipment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2</w:t>
            </w:r>
            <w:r>
              <w:rPr>
                <w:rStyle w:val="Strong"/>
                <w:sz w:val="17"/>
                <w:szCs w:val="17"/>
                <w:vertAlign w:val="superscript"/>
              </w:rPr>
              <w:t>nd</w:t>
            </w:r>
            <w:r>
              <w:rPr>
                <w:rStyle w:val="Strong"/>
              </w:rPr>
              <w:t> Shipment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Total Cost in US Dollars</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Material, insurance, sea freight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21.479.59 EU $25,990.30 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14,581.58 EU $17,643.71 US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$43,634.01</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lastRenderedPageBreak/>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Local Installation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$7,942.00</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Local Clearing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4,733.00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4,583.00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$ 9,316.00</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Distribution &amp; Transportation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$ 894.84</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Admin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$1,094.75</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Solar Maintenance Training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$1,250.00</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TOTAL COST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$64,131.60</w:t>
            </w:r>
          </w:p>
        </w:tc>
      </w:tr>
    </w:tbl>
    <w:p w:rsidR="00A75BF6" w:rsidRDefault="00A75BF6" w:rsidP="00A75BF6">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LIST OF HEALTH FACILITIES BENEFITTED FROM THE SOLAR PROJECT</w:t>
      </w:r>
    </w:p>
    <w:tbl>
      <w:tblPr>
        <w:tblW w:w="10650" w:type="dxa"/>
        <w:tblBorders>
          <w:top w:val="single" w:sz="6" w:space="0" w:color="F2F5F7"/>
          <w:left w:val="single" w:sz="6" w:space="0" w:color="F2F5F7"/>
          <w:bottom w:val="single" w:sz="2" w:space="0" w:color="F2F5F7"/>
          <w:right w:val="single" w:sz="2" w:space="0" w:color="F2F5F7"/>
        </w:tblBorders>
        <w:tblCellMar>
          <w:top w:w="15" w:type="dxa"/>
          <w:left w:w="15" w:type="dxa"/>
          <w:bottom w:w="15" w:type="dxa"/>
          <w:right w:w="15" w:type="dxa"/>
        </w:tblCellMar>
        <w:tblLook w:val="04A0" w:firstRow="1" w:lastRow="0" w:firstColumn="1" w:lastColumn="0" w:noHBand="0" w:noVBand="1"/>
      </w:tblPr>
      <w:tblGrid>
        <w:gridCol w:w="871"/>
        <w:gridCol w:w="6085"/>
        <w:gridCol w:w="3694"/>
      </w:tblGrid>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rPr>
                <w:rFonts w:ascii="Times New Roman" w:hAnsi="Times New Roman" w:cs="Times New Roman"/>
              </w:rPr>
            </w:pPr>
            <w:r>
              <w:rPr>
                <w:rStyle w:val="Strong"/>
              </w:rPr>
              <w:t>N0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Health Facility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rPr>
                <w:rStyle w:val="Strong"/>
              </w:rPr>
              <w:t>Location</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Excellent Medical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Montserrado</w:t>
            </w:r>
            <w:proofErr w:type="spellEnd"/>
            <w:r>
              <w:t xml:space="preserve"> County</w:t>
            </w:r>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Saclepea</w:t>
            </w:r>
            <w:proofErr w:type="spellEnd"/>
            <w:r>
              <w:t xml:space="preserve"> United Liberia Inland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Saclepea-Nimba</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Mid-Baptist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Tappita-Nimba</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Yekepa</w:t>
            </w:r>
            <w:proofErr w:type="spellEnd"/>
            <w:r>
              <w:t xml:space="preserve"> Free Pentecostal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Yekepa-Nimba</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United Pentecostal Church Health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Montserrado</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Fredai</w:t>
            </w:r>
            <w:proofErr w:type="spellEnd"/>
            <w:r>
              <w:t xml:space="preserve"> Medical 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Montserrado</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lastRenderedPageBreak/>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 xml:space="preserve">Ma. </w:t>
            </w:r>
            <w:proofErr w:type="spellStart"/>
            <w:r>
              <w:t>Tuwor</w:t>
            </w:r>
            <w:proofErr w:type="spellEnd"/>
            <w:r>
              <w:t xml:space="preserve"> community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Montserrado</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German Clinic (GERLIB)</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t>Montserrado</w:t>
            </w:r>
            <w:proofErr w:type="spellEnd"/>
          </w:p>
        </w:tc>
      </w:tr>
      <w:tr w:rsidR="00A75BF6" w:rsidTr="00A75BF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r>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rPr>
                <w:rStyle w:val="Strong"/>
              </w:rPr>
              <w:t>Forya</w:t>
            </w:r>
            <w:proofErr w:type="spellEnd"/>
            <w:r>
              <w:rPr>
                <w:rStyle w:val="Strong"/>
              </w:rPr>
              <w:t xml:space="preserve"> </w:t>
            </w:r>
            <w:proofErr w:type="spellStart"/>
            <w:r>
              <w:rPr>
                <w:rStyle w:val="Strong"/>
              </w:rPr>
              <w:t>Borma</w:t>
            </w:r>
            <w:proofErr w:type="spellEnd"/>
            <w:r>
              <w:rPr>
                <w:rStyle w:val="Strong"/>
              </w:rPr>
              <w:t xml:space="preserve"> 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A75BF6" w:rsidRDefault="00A75BF6">
            <w:pPr>
              <w:spacing w:after="360"/>
            </w:pPr>
            <w:proofErr w:type="spellStart"/>
            <w:r>
              <w:rPr>
                <w:rStyle w:val="Strong"/>
              </w:rPr>
              <w:t>Forya</w:t>
            </w:r>
            <w:proofErr w:type="spellEnd"/>
            <w:r>
              <w:rPr>
                <w:rStyle w:val="Strong"/>
              </w:rPr>
              <w:t xml:space="preserve">, </w:t>
            </w:r>
            <w:proofErr w:type="spellStart"/>
            <w:r>
              <w:rPr>
                <w:rStyle w:val="Strong"/>
              </w:rPr>
              <w:t>Lofa</w:t>
            </w:r>
            <w:proofErr w:type="spellEnd"/>
            <w:r>
              <w:rPr>
                <w:rStyle w:val="Strong"/>
              </w:rPr>
              <w:t xml:space="preserve"> County</w:t>
            </w:r>
          </w:p>
        </w:tc>
      </w:tr>
    </w:tbl>
    <w:p w:rsidR="00A75BF6" w:rsidRDefault="00A75BF6" w:rsidP="00A75BF6">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0288" behindDoc="0" locked="0" layoutInCell="1" allowOverlap="1" wp14:anchorId="7C752996" wp14:editId="35C9634B">
            <wp:simplePos x="0" y="0"/>
            <wp:positionH relativeFrom="column">
              <wp:posOffset>3069030</wp:posOffset>
            </wp:positionH>
            <wp:positionV relativeFrom="page">
              <wp:posOffset>3150562</wp:posOffset>
            </wp:positionV>
            <wp:extent cx="2987040" cy="2098040"/>
            <wp:effectExtent l="0" t="0" r="3810" b="0"/>
            <wp:wrapTopAndBottom/>
            <wp:docPr id="2" name="Picture 2" descr="https://chaliberia.org.lr/wp-content/uploads/2024/01/next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liberia.org.lr/wp-content/uploads/2024/01/next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040" cy="2098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59264" behindDoc="0" locked="0" layoutInCell="1" allowOverlap="1" wp14:anchorId="09F2FB35" wp14:editId="499BD441">
            <wp:simplePos x="0" y="0"/>
            <wp:positionH relativeFrom="column">
              <wp:posOffset>-290195</wp:posOffset>
            </wp:positionH>
            <wp:positionV relativeFrom="page">
              <wp:posOffset>3096260</wp:posOffset>
            </wp:positionV>
            <wp:extent cx="3096260" cy="2112645"/>
            <wp:effectExtent l="0" t="0" r="8890" b="1905"/>
            <wp:wrapTopAndBottom/>
            <wp:docPr id="3" name="Picture 3" descr="https://chaliberia.org.lr/wp-content/uploads/2024/01/nex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liberia.org.lr/wp-content/uploads/2024/01/next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6260" cy="2112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trong"/>
          <w:rFonts w:ascii="Arial" w:hAnsi="Arial" w:cs="Arial"/>
          <w:color w:val="555555"/>
          <w:sz w:val="23"/>
          <w:szCs w:val="23"/>
        </w:rPr>
        <w:t xml:space="preserve">One of 5 facilities solar Installed in </w:t>
      </w:r>
      <w:proofErr w:type="spellStart"/>
      <w:r>
        <w:rPr>
          <w:rStyle w:val="Strong"/>
          <w:rFonts w:ascii="Arial" w:hAnsi="Arial" w:cs="Arial"/>
          <w:color w:val="555555"/>
          <w:sz w:val="23"/>
          <w:szCs w:val="23"/>
        </w:rPr>
        <w:t>Zeayorzu</w:t>
      </w:r>
      <w:proofErr w:type="spellEnd"/>
      <w:r>
        <w:rPr>
          <w:rStyle w:val="Strong"/>
          <w:rFonts w:ascii="Arial" w:hAnsi="Arial" w:cs="Arial"/>
          <w:color w:val="555555"/>
          <w:sz w:val="23"/>
          <w:szCs w:val="23"/>
        </w:rPr>
        <w:t xml:space="preserve"> Free Pentecostal Mission Clinic in </w:t>
      </w:r>
      <w:proofErr w:type="spellStart"/>
      <w:r>
        <w:rPr>
          <w:rStyle w:val="Strong"/>
          <w:rFonts w:ascii="Arial" w:hAnsi="Arial" w:cs="Arial"/>
          <w:color w:val="555555"/>
          <w:sz w:val="23"/>
          <w:szCs w:val="23"/>
        </w:rPr>
        <w:t>Lofa</w:t>
      </w:r>
      <w:proofErr w:type="spellEnd"/>
    </w:p>
    <w:p w:rsidR="00A75BF6" w:rsidRDefault="00A75BF6" w:rsidP="00A75BF6">
      <w:pPr>
        <w:shd w:val="clear" w:color="auto" w:fill="FFFFFF"/>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1312" behindDoc="0" locked="0" layoutInCell="1" allowOverlap="1" wp14:anchorId="61D9A7AC" wp14:editId="76024AF2">
            <wp:simplePos x="0" y="0"/>
            <wp:positionH relativeFrom="column">
              <wp:posOffset>17968</wp:posOffset>
            </wp:positionH>
            <wp:positionV relativeFrom="page">
              <wp:posOffset>5594482</wp:posOffset>
            </wp:positionV>
            <wp:extent cx="3006090" cy="2099945"/>
            <wp:effectExtent l="0" t="0" r="3810" b="0"/>
            <wp:wrapTopAndBottom/>
            <wp:docPr id="1" name="Picture 1" descr="https://chaliberia.org.lr/wp-content/uploads/2024/01/nex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liberia.org.lr/wp-content/uploads/2024/01/next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090" cy="2099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5BF6" w:rsidRDefault="00A75BF6" w:rsidP="00A75BF6">
      <w:pPr>
        <w:shd w:val="clear" w:color="auto" w:fill="FFFFFF"/>
        <w:rPr>
          <w:rFonts w:ascii="Arial" w:hAnsi="Arial" w:cs="Arial"/>
          <w:color w:val="555555"/>
          <w:sz w:val="23"/>
          <w:szCs w:val="23"/>
        </w:rPr>
      </w:pPr>
    </w:p>
    <w:p w:rsidR="00A75BF6" w:rsidRDefault="00A75BF6" w:rsidP="00A75BF6">
      <w:pPr>
        <w:shd w:val="clear" w:color="auto" w:fill="FFFFFF"/>
        <w:rPr>
          <w:rFonts w:ascii="Arial" w:hAnsi="Arial" w:cs="Arial"/>
          <w:color w:val="555555"/>
          <w:sz w:val="23"/>
          <w:szCs w:val="23"/>
        </w:rPr>
      </w:pPr>
      <w:r>
        <w:rPr>
          <w:rFonts w:ascii="Arial" w:hAnsi="Arial" w:cs="Arial"/>
          <w:color w:val="555555"/>
          <w:sz w:val="23"/>
          <w:szCs w:val="23"/>
        </w:rPr>
        <w:t>Community Members celebrates the Solar Lightening up of their Health facility.</w:t>
      </w:r>
    </w:p>
    <w:p w:rsidR="00A75BF6" w:rsidRPr="00A75BF6" w:rsidRDefault="00A75BF6" w:rsidP="00A75BF6">
      <w:pPr>
        <w:shd w:val="clear" w:color="auto" w:fill="FFFFFF"/>
        <w:spacing w:after="0" w:line="336" w:lineRule="atLeast"/>
        <w:textAlignment w:val="baseline"/>
        <w:outlineLvl w:val="0"/>
        <w:rPr>
          <w:rFonts w:ascii="Arial" w:eastAsia="Times New Roman" w:hAnsi="Arial" w:cs="Arial"/>
          <w:b/>
          <w:bCs/>
          <w:color w:val="000000" w:themeColor="text1"/>
          <w:kern w:val="36"/>
          <w:sz w:val="32"/>
          <w:szCs w:val="51"/>
        </w:rPr>
      </w:pPr>
    </w:p>
    <w:p w:rsidR="00CA48D8" w:rsidRDefault="00A75BF6"/>
    <w:sectPr w:rsidR="00CA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2120D"/>
    <w:multiLevelType w:val="multilevel"/>
    <w:tmpl w:val="64C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F6"/>
    <w:rsid w:val="00201829"/>
    <w:rsid w:val="00A75BF6"/>
    <w:rsid w:val="00D7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5AD7"/>
  <w15:chartTrackingRefBased/>
  <w15:docId w15:val="{5D94459F-33DA-41FB-A1B4-EB65780B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5B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B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75BF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75BF6"/>
    <w:rPr>
      <w:b/>
      <w:bCs/>
    </w:rPr>
  </w:style>
  <w:style w:type="paragraph" w:customStyle="1" w:styleId="wp-block-paragraph">
    <w:name w:val="wp-block-paragraph"/>
    <w:basedOn w:val="Normal"/>
    <w:rsid w:val="00A75B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5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14965">
      <w:bodyDiv w:val="1"/>
      <w:marLeft w:val="0"/>
      <w:marRight w:val="0"/>
      <w:marTop w:val="0"/>
      <w:marBottom w:val="0"/>
      <w:divBdr>
        <w:top w:val="none" w:sz="0" w:space="0" w:color="auto"/>
        <w:left w:val="none" w:sz="0" w:space="0" w:color="auto"/>
        <w:bottom w:val="none" w:sz="0" w:space="0" w:color="auto"/>
        <w:right w:val="none" w:sz="0" w:space="0" w:color="auto"/>
      </w:divBdr>
    </w:div>
    <w:div w:id="1082025064">
      <w:bodyDiv w:val="1"/>
      <w:marLeft w:val="0"/>
      <w:marRight w:val="0"/>
      <w:marTop w:val="0"/>
      <w:marBottom w:val="0"/>
      <w:divBdr>
        <w:top w:val="none" w:sz="0" w:space="0" w:color="auto"/>
        <w:left w:val="none" w:sz="0" w:space="0" w:color="auto"/>
        <w:bottom w:val="none" w:sz="0" w:space="0" w:color="auto"/>
        <w:right w:val="none" w:sz="0" w:space="0" w:color="auto"/>
      </w:divBdr>
      <w:divsChild>
        <w:div w:id="287787922">
          <w:marLeft w:val="0"/>
          <w:marRight w:val="0"/>
          <w:marTop w:val="0"/>
          <w:marBottom w:val="0"/>
          <w:divBdr>
            <w:top w:val="none" w:sz="0" w:space="0" w:color="auto"/>
            <w:left w:val="none" w:sz="0" w:space="0" w:color="auto"/>
            <w:bottom w:val="none" w:sz="0" w:space="0" w:color="auto"/>
            <w:right w:val="none" w:sz="0" w:space="0" w:color="auto"/>
          </w:divBdr>
        </w:div>
        <w:div w:id="261843443">
          <w:marLeft w:val="0"/>
          <w:marRight w:val="0"/>
          <w:marTop w:val="0"/>
          <w:marBottom w:val="0"/>
          <w:divBdr>
            <w:top w:val="none" w:sz="0" w:space="0" w:color="auto"/>
            <w:left w:val="none" w:sz="0" w:space="0" w:color="auto"/>
            <w:bottom w:val="none" w:sz="0" w:space="0" w:color="auto"/>
            <w:right w:val="none" w:sz="0" w:space="0" w:color="auto"/>
          </w:divBdr>
          <w:divsChild>
            <w:div w:id="7513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578</Words>
  <Characters>3300</Characters>
  <Application>Microsoft Office Word</Application>
  <DocSecurity>0</DocSecurity>
  <Lines>27</Lines>
  <Paragraphs>7</Paragraphs>
  <ScaleCrop>false</ScaleCrop>
  <Company>HP</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2026-06-09T15:58:00Z</dcterms:created>
  <dcterms:modified xsi:type="dcterms:W3CDTF">2026-06-09T16:02:00Z</dcterms:modified>
</cp:coreProperties>
</file>