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BB" w:rsidRPr="00CB7ABB" w:rsidRDefault="00CB7ABB" w:rsidP="00CB7ABB">
      <w:pPr>
        <w:shd w:val="clear" w:color="auto" w:fill="FFFFFF"/>
        <w:spacing w:after="30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1E293B"/>
          <w:sz w:val="36"/>
          <w:szCs w:val="36"/>
        </w:rPr>
      </w:pPr>
      <w:r w:rsidRPr="00CB7ABB">
        <w:rPr>
          <w:rFonts w:ascii="Arial" w:eastAsia="Times New Roman" w:hAnsi="Arial" w:cs="Arial"/>
          <w:b/>
          <w:bCs/>
          <w:color w:val="1E293B"/>
          <w:sz w:val="36"/>
          <w:szCs w:val="36"/>
        </w:rPr>
        <w:t>Saving Lives and Livelihood Project (SLL)</w:t>
      </w:r>
    </w:p>
    <w:p w:rsidR="00CB7ABB" w:rsidRPr="00CB7ABB" w:rsidRDefault="00CB7ABB" w:rsidP="00CB7ABB">
      <w:pPr>
        <w:shd w:val="clear" w:color="auto" w:fill="FFFFFF"/>
        <w:spacing w:after="30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1E293B"/>
          <w:sz w:val="36"/>
          <w:szCs w:val="36"/>
        </w:rPr>
      </w:pPr>
      <w:r w:rsidRPr="00CB7ABB">
        <w:rPr>
          <w:rFonts w:ascii="Arial" w:eastAsia="Times New Roman" w:hAnsi="Arial" w:cs="Arial"/>
          <w:b/>
          <w:bCs/>
          <w:color w:val="1E293B"/>
          <w:sz w:val="36"/>
          <w:szCs w:val="36"/>
        </w:rPr>
        <w:t>Implementation Period: 1</w:t>
      </w:r>
      <w:r w:rsidRPr="00CB7ABB">
        <w:rPr>
          <w:rFonts w:ascii="Arial" w:eastAsia="Times New Roman" w:hAnsi="Arial" w:cs="Arial"/>
          <w:b/>
          <w:bCs/>
          <w:color w:val="1E293B"/>
          <w:sz w:val="37"/>
          <w:szCs w:val="37"/>
          <w:vertAlign w:val="superscript"/>
        </w:rPr>
        <w:t>st</w:t>
      </w:r>
      <w:r w:rsidRPr="00CB7ABB">
        <w:rPr>
          <w:rFonts w:ascii="Arial" w:eastAsia="Times New Roman" w:hAnsi="Arial" w:cs="Arial"/>
          <w:b/>
          <w:bCs/>
          <w:color w:val="1E293B"/>
          <w:sz w:val="36"/>
          <w:szCs w:val="36"/>
        </w:rPr>
        <w:t> day of March 2023 to 29</w:t>
      </w:r>
      <w:r w:rsidRPr="00CB7ABB">
        <w:rPr>
          <w:rFonts w:ascii="Arial" w:eastAsia="Times New Roman" w:hAnsi="Arial" w:cs="Arial"/>
          <w:b/>
          <w:bCs/>
          <w:color w:val="1E293B"/>
          <w:sz w:val="37"/>
          <w:szCs w:val="37"/>
          <w:vertAlign w:val="superscript"/>
        </w:rPr>
        <w:t>th</w:t>
      </w:r>
      <w:r w:rsidRPr="00CB7ABB">
        <w:rPr>
          <w:rFonts w:ascii="Arial" w:eastAsia="Times New Roman" w:hAnsi="Arial" w:cs="Arial"/>
          <w:b/>
          <w:bCs/>
          <w:color w:val="1E293B"/>
          <w:sz w:val="36"/>
          <w:szCs w:val="36"/>
        </w:rPr>
        <w:t> February 2024</w:t>
      </w:r>
    </w:p>
    <w:p w:rsidR="00CB7ABB" w:rsidRPr="00CB7ABB" w:rsidRDefault="00CB7ABB" w:rsidP="00CB7ABB">
      <w:pPr>
        <w:shd w:val="clear" w:color="auto" w:fill="FFFFFF"/>
        <w:spacing w:after="30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1E293B"/>
          <w:sz w:val="36"/>
          <w:szCs w:val="36"/>
        </w:rPr>
      </w:pPr>
      <w:r w:rsidRPr="00CB7ABB">
        <w:rPr>
          <w:rFonts w:ascii="Arial" w:eastAsia="Times New Roman" w:hAnsi="Arial" w:cs="Arial"/>
          <w:b/>
          <w:bCs/>
          <w:color w:val="1E293B"/>
          <w:sz w:val="36"/>
          <w:szCs w:val="36"/>
        </w:rPr>
        <w:t>Project Title: Saving Lives and Livelihoods (SL</w:t>
      </w:r>
      <w:bookmarkStart w:id="0" w:name="_GoBack"/>
      <w:bookmarkEnd w:id="0"/>
      <w:r w:rsidRPr="00CB7ABB">
        <w:rPr>
          <w:rFonts w:ascii="Arial" w:eastAsia="Times New Roman" w:hAnsi="Arial" w:cs="Arial"/>
          <w:b/>
          <w:bCs/>
          <w:color w:val="1E293B"/>
          <w:sz w:val="36"/>
          <w:szCs w:val="36"/>
        </w:rPr>
        <w:t>L) project.</w:t>
      </w:r>
    </w:p>
    <w:p w:rsidR="00CB7ABB" w:rsidRPr="00CB7ABB" w:rsidRDefault="00CB7ABB" w:rsidP="00CB7ABB">
      <w:pPr>
        <w:shd w:val="clear" w:color="auto" w:fill="FFFFFF"/>
        <w:spacing w:after="30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1E293B"/>
          <w:sz w:val="36"/>
          <w:szCs w:val="36"/>
        </w:rPr>
      </w:pPr>
      <w:r w:rsidRPr="00CB7ABB">
        <w:rPr>
          <w:rFonts w:ascii="Arial" w:eastAsia="Times New Roman" w:hAnsi="Arial" w:cs="Arial"/>
          <w:b/>
          <w:bCs/>
          <w:color w:val="1E293B"/>
          <w:sz w:val="36"/>
          <w:szCs w:val="36"/>
        </w:rPr>
        <w:t>Parties to Agreement: </w:t>
      </w:r>
      <w:proofErr w:type="spellStart"/>
      <w:r w:rsidRPr="00CB7ABB">
        <w:rPr>
          <w:rFonts w:ascii="Arial" w:eastAsia="Times New Roman" w:hAnsi="Arial" w:cs="Arial"/>
          <w:b/>
          <w:bCs/>
          <w:color w:val="1E293B"/>
          <w:sz w:val="36"/>
          <w:szCs w:val="36"/>
        </w:rPr>
        <w:t>Amref</w:t>
      </w:r>
      <w:proofErr w:type="spellEnd"/>
      <w:r w:rsidRPr="00CB7ABB">
        <w:rPr>
          <w:rFonts w:ascii="Arial" w:eastAsia="Times New Roman" w:hAnsi="Arial" w:cs="Arial"/>
          <w:b/>
          <w:bCs/>
          <w:color w:val="1E293B"/>
          <w:sz w:val="36"/>
          <w:szCs w:val="36"/>
        </w:rPr>
        <w:t xml:space="preserve"> Health Africa and Christian Health Association of Liberia (CHAL))</w:t>
      </w:r>
    </w:p>
    <w:p w:rsidR="00CB7ABB" w:rsidRPr="00CB7ABB" w:rsidRDefault="00CB7ABB" w:rsidP="00CB7ABB">
      <w:pPr>
        <w:shd w:val="clear" w:color="auto" w:fill="FFFFFF"/>
        <w:spacing w:after="30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1E293B"/>
          <w:sz w:val="36"/>
          <w:szCs w:val="36"/>
        </w:rPr>
      </w:pPr>
      <w:r w:rsidRPr="00CB7ABB">
        <w:rPr>
          <w:rFonts w:ascii="Arial" w:eastAsia="Times New Roman" w:hAnsi="Arial" w:cs="Arial"/>
          <w:b/>
          <w:bCs/>
          <w:color w:val="1E293B"/>
          <w:sz w:val="36"/>
          <w:szCs w:val="36"/>
        </w:rPr>
        <w:t>Source of funds: MasterCard Foundation</w:t>
      </w:r>
    </w:p>
    <w:p w:rsidR="00CB7ABB" w:rsidRPr="00CB7ABB" w:rsidRDefault="00CB7ABB" w:rsidP="00CB7ABB">
      <w:pPr>
        <w:shd w:val="clear" w:color="auto" w:fill="FFFFFF"/>
        <w:spacing w:after="30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1E293B"/>
          <w:sz w:val="36"/>
          <w:szCs w:val="36"/>
        </w:rPr>
      </w:pPr>
      <w:r w:rsidRPr="00CB7ABB">
        <w:rPr>
          <w:rFonts w:ascii="Arial" w:eastAsia="Times New Roman" w:hAnsi="Arial" w:cs="Arial"/>
          <w:b/>
          <w:bCs/>
          <w:color w:val="1E293B"/>
          <w:sz w:val="36"/>
          <w:szCs w:val="36"/>
          <w:u w:val="single"/>
        </w:rPr>
        <w:t>BACKGROUND</w:t>
      </w:r>
    </w:p>
    <w:p w:rsidR="00CB7ABB" w:rsidRPr="00CB7ABB" w:rsidRDefault="00CB7ABB" w:rsidP="00CB7AB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555555"/>
          <w:sz w:val="23"/>
          <w:szCs w:val="23"/>
        </w:rPr>
      </w:pPr>
      <w:r w:rsidRPr="00CB7ABB">
        <w:rPr>
          <w:rFonts w:ascii="Arial" w:eastAsia="Times New Roman" w:hAnsi="Arial" w:cs="Arial"/>
          <w:color w:val="555555"/>
          <w:sz w:val="23"/>
          <w:szCs w:val="23"/>
        </w:rPr>
        <w:t>Provide support to African Union Member States to set up local CVCs, adding to and reinforcing existing national or other partner-driven efforts to do the same: conduct micro-planning processes and consultations with Member States to determine where and what type of CVCs are needed; setting up new CVCs including at health facilities, and mobile and outreach CVCs that increase access to key populations; expanding and refurbishing existing CVCs as needed; and ensuring implementation of infection prevention and control (IPC) protocols.</w:t>
      </w:r>
    </w:p>
    <w:p w:rsidR="00CB7ABB" w:rsidRPr="00CB7ABB" w:rsidRDefault="00CB7ABB" w:rsidP="00CB7AB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555555"/>
          <w:sz w:val="23"/>
          <w:szCs w:val="23"/>
        </w:rPr>
      </w:pPr>
      <w:r w:rsidRPr="00CB7ABB">
        <w:rPr>
          <w:rFonts w:ascii="Arial" w:eastAsia="Times New Roman" w:hAnsi="Arial" w:cs="Arial"/>
          <w:color w:val="555555"/>
          <w:sz w:val="23"/>
          <w:szCs w:val="23"/>
        </w:rPr>
        <w:t>Support the provision of infrastructure to operate CVCs: support vaccine distribution once doses are procured; identify, procure, purchase, and track other essential supplies for CVCs, including for cold chains; build capacity and systems for real-time supply chain monitoring; pursue partnerships and coordination for more effective and efficient procurement; and share learning across geographies.</w:t>
      </w:r>
    </w:p>
    <w:p w:rsidR="0050667C" w:rsidRDefault="00862152" w:rsidP="00862152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1E293B"/>
          <w:sz w:val="36"/>
          <w:szCs w:val="36"/>
          <w:u w:val="single"/>
        </w:rPr>
      </w:pPr>
      <w:r w:rsidRPr="00862152">
        <w:rPr>
          <w:rFonts w:ascii="Arial" w:eastAsia="Times New Roman" w:hAnsi="Arial" w:cs="Arial"/>
          <w:b/>
          <w:bCs/>
          <w:color w:val="1E293B"/>
          <w:sz w:val="36"/>
          <w:szCs w:val="36"/>
          <w:u w:val="single"/>
        </w:rPr>
        <w:t>ACHIEVEMENTS</w:t>
      </w:r>
    </w:p>
    <w:p w:rsidR="0050667C" w:rsidRPr="0050667C" w:rsidRDefault="0050667C" w:rsidP="00862152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1E293B"/>
          <w:sz w:val="36"/>
          <w:szCs w:val="36"/>
          <w:u w:val="single"/>
        </w:rPr>
      </w:pPr>
    </w:p>
    <w:tbl>
      <w:tblPr>
        <w:tblW w:w="10813" w:type="dxa"/>
        <w:tblBorders>
          <w:top w:val="single" w:sz="6" w:space="0" w:color="F2F5F7"/>
          <w:left w:val="single" w:sz="6" w:space="0" w:color="F2F5F7"/>
          <w:bottom w:val="single" w:sz="2" w:space="0" w:color="F2F5F7"/>
          <w:right w:val="single" w:sz="2" w:space="0" w:color="F2F5F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156"/>
        <w:gridCol w:w="2087"/>
        <w:gridCol w:w="1535"/>
        <w:gridCol w:w="1558"/>
        <w:gridCol w:w="1443"/>
        <w:gridCol w:w="1444"/>
      </w:tblGrid>
      <w:tr w:rsidR="00862152" w:rsidRPr="00862152" w:rsidTr="008621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Levels of People Trained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 of Staffs Trained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Implementing Counties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Population to be vaccinated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Actual Number Person Vaccinated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Targeted Percentage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Percentage Achieved</w:t>
            </w:r>
          </w:p>
        </w:tc>
      </w:tr>
      <w:tr w:rsidR="0050667C" w:rsidRPr="00862152" w:rsidTr="008621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667C" w:rsidRPr="00862152" w:rsidRDefault="0050667C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667C" w:rsidRPr="00862152" w:rsidRDefault="0050667C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667C" w:rsidRPr="00862152" w:rsidRDefault="0050667C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667C" w:rsidRPr="00862152" w:rsidRDefault="0050667C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667C" w:rsidRPr="00862152" w:rsidRDefault="0050667C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667C" w:rsidRPr="00862152" w:rsidRDefault="0050667C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667C" w:rsidRPr="00862152" w:rsidRDefault="0050667C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2152" w:rsidRPr="00862152" w:rsidTr="008621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National Supervision Training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 persons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counties (</w:t>
            </w:r>
            <w:proofErr w:type="spellStart"/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Bomi</w:t>
            </w:r>
            <w:proofErr w:type="spellEnd"/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Cape Mount, </w:t>
            </w:r>
            <w:proofErr w:type="spellStart"/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Gbarpolu</w:t>
            </w:r>
            <w:proofErr w:type="spellEnd"/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Grand </w:t>
            </w:r>
            <w:proofErr w:type="spellStart"/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Gedeh</w:t>
            </w:r>
            <w:proofErr w:type="spellEnd"/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Counties)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100,289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69,601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63%</w:t>
            </w:r>
          </w:p>
        </w:tc>
      </w:tr>
      <w:tr w:rsidR="00862152" w:rsidRPr="00862152" w:rsidTr="008621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County Level Training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 persons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62152" w:rsidRPr="00862152" w:rsidTr="008621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District Level Training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 persons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862152" w:rsidRPr="00862152" w:rsidRDefault="00862152" w:rsidP="008621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813" w:type="dxa"/>
        <w:tblBorders>
          <w:top w:val="single" w:sz="6" w:space="0" w:color="F2F5F7"/>
          <w:left w:val="single" w:sz="6" w:space="0" w:color="F2F5F7"/>
          <w:bottom w:val="single" w:sz="2" w:space="0" w:color="F2F5F7"/>
          <w:right w:val="single" w:sz="2" w:space="0" w:color="F2F5F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3"/>
      </w:tblGrid>
      <w:tr w:rsidR="00862152" w:rsidRPr="00862152" w:rsidTr="008621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 DISTRIBUTION MATRIX SAVING LIVES &amp; LIVELIHOODS PROJECT MATERIALS</w:t>
            </w:r>
          </w:p>
        </w:tc>
      </w:tr>
      <w:tr w:rsidR="00862152" w:rsidRPr="00862152" w:rsidTr="008621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Distribution of Assorted Branded Materials &amp; Vaccines Supplies</w:t>
            </w:r>
          </w:p>
        </w:tc>
      </w:tr>
    </w:tbl>
    <w:p w:rsidR="00862152" w:rsidRPr="00862152" w:rsidRDefault="00862152" w:rsidP="008621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813" w:type="dxa"/>
        <w:tblBorders>
          <w:top w:val="single" w:sz="6" w:space="0" w:color="F2F5F7"/>
          <w:left w:val="single" w:sz="6" w:space="0" w:color="F2F5F7"/>
          <w:bottom w:val="single" w:sz="2" w:space="0" w:color="F2F5F7"/>
          <w:right w:val="single" w:sz="2" w:space="0" w:color="F2F5F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960"/>
        <w:gridCol w:w="1980"/>
        <w:gridCol w:w="2280"/>
        <w:gridCol w:w="2400"/>
        <w:gridCol w:w="1800"/>
      </w:tblGrid>
      <w:tr w:rsidR="00862152" w:rsidRPr="00862152" w:rsidTr="00862152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Bomi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Gbarpolu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Cape Mount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Grand </w:t>
            </w:r>
            <w:proofErr w:type="spellStart"/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Gedeh</w:t>
            </w:r>
            <w:proofErr w:type="spellEnd"/>
          </w:p>
        </w:tc>
      </w:tr>
      <w:tr w:rsidR="00862152" w:rsidRPr="00862152" w:rsidTr="008621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Logistical Supplies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Quantity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Quantity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Quantity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Quantity</w:t>
            </w:r>
          </w:p>
        </w:tc>
      </w:tr>
      <w:tr w:rsidR="00862152" w:rsidRPr="00862152" w:rsidTr="008621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Vaccines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boxes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 25,000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 14,820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 25,000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 10,595</w:t>
            </w:r>
          </w:p>
        </w:tc>
      </w:tr>
      <w:tr w:rsidR="00862152" w:rsidRPr="00862152" w:rsidTr="008621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Bumper Stickers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 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 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 125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 125</w:t>
            </w:r>
          </w:p>
        </w:tc>
      </w:tr>
      <w:tr w:rsidR="00862152" w:rsidRPr="00862152" w:rsidTr="008621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Flex Banners 8*8 Feet Full Color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 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 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 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 26</w:t>
            </w:r>
          </w:p>
        </w:tc>
      </w:tr>
      <w:tr w:rsidR="00862152" w:rsidRPr="00862152" w:rsidTr="008621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Branded Face Caps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 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 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 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 85</w:t>
            </w:r>
          </w:p>
        </w:tc>
      </w:tr>
      <w:tr w:rsidR="00862152" w:rsidRPr="00862152" w:rsidTr="008621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Branded T. Shirts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 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 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 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 94</w:t>
            </w:r>
          </w:p>
        </w:tc>
      </w:tr>
      <w:tr w:rsidR="00862152" w:rsidRPr="00862152" w:rsidTr="008621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Posters A2 Size Glossy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 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 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 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 200</w:t>
            </w:r>
          </w:p>
        </w:tc>
      </w:tr>
      <w:tr w:rsidR="00862152" w:rsidRPr="00862152" w:rsidTr="008621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Branded Safari Jackets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 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 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 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 90</w:t>
            </w:r>
          </w:p>
        </w:tc>
      </w:tr>
      <w:tr w:rsidR="00862152" w:rsidRPr="00862152" w:rsidTr="008621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Pull-Up Banners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cartoon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 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 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 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 12</w:t>
            </w:r>
          </w:p>
        </w:tc>
      </w:tr>
      <w:tr w:rsidR="00862152" w:rsidRPr="00862152" w:rsidTr="008621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180 Grams Vanguard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cartoon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 7,691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 7,691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 7,691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 7,691</w:t>
            </w:r>
          </w:p>
        </w:tc>
      </w:tr>
      <w:tr w:rsidR="00862152" w:rsidRPr="00862152" w:rsidTr="008621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     33,323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    23,143.00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      33,323.00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2152" w:rsidRPr="00862152" w:rsidRDefault="00862152" w:rsidP="0086215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 18,918.00</w:t>
            </w:r>
          </w:p>
        </w:tc>
      </w:tr>
    </w:tbl>
    <w:p w:rsidR="00862152" w:rsidRPr="0050667C" w:rsidRDefault="0050667C" w:rsidP="0050667C">
      <w:pPr>
        <w:shd w:val="clear" w:color="auto" w:fill="FFFFFF"/>
        <w:spacing w:after="30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1E293B"/>
          <w:sz w:val="12"/>
          <w:szCs w:val="36"/>
        </w:rPr>
      </w:pPr>
      <w:r w:rsidRPr="00CB7AB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0B8F2C" wp14:editId="7B806A84">
            <wp:simplePos x="0" y="0"/>
            <wp:positionH relativeFrom="margin">
              <wp:posOffset>-596486</wp:posOffset>
            </wp:positionH>
            <wp:positionV relativeFrom="page">
              <wp:posOffset>7926732</wp:posOffset>
            </wp:positionV>
            <wp:extent cx="2560320" cy="1919605"/>
            <wp:effectExtent l="0" t="0" r="0" b="4445"/>
            <wp:wrapTopAndBottom/>
            <wp:docPr id="2" name="Picture 2" descr="https://chaliberia.org.lr/wp-content/uploads/2024/01/next12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liberia.org.lr/wp-content/uploads/2024/01/next12-1024x7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7AB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C0E9633" wp14:editId="46A4EB6F">
            <wp:simplePos x="0" y="0"/>
            <wp:positionH relativeFrom="margin">
              <wp:posOffset>2655212</wp:posOffset>
            </wp:positionH>
            <wp:positionV relativeFrom="paragraph">
              <wp:posOffset>320012</wp:posOffset>
            </wp:positionV>
            <wp:extent cx="3048000" cy="1955800"/>
            <wp:effectExtent l="0" t="0" r="0" b="6350"/>
            <wp:wrapTopAndBottom/>
            <wp:docPr id="1" name="Picture 1" descr="https://chaliberia.org.lr/wp-content/uploads/2024/01/next14-1024x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liberia.org.lr/wp-content/uploads/2024/01/next14-1024x6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7AB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B8299E2" wp14:editId="7C562886">
            <wp:simplePos x="0" y="0"/>
            <wp:positionH relativeFrom="margin">
              <wp:posOffset>-612775</wp:posOffset>
            </wp:positionH>
            <wp:positionV relativeFrom="paragraph">
              <wp:posOffset>328930</wp:posOffset>
            </wp:positionV>
            <wp:extent cx="3021330" cy="1363345"/>
            <wp:effectExtent l="0" t="0" r="7620" b="8255"/>
            <wp:wrapTopAndBottom/>
            <wp:docPr id="3" name="Picture 3" descr="https://chaliberia.org.lr/wp-content/uploads/2024/01/next11-1024x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liberia.org.lr/wp-content/uploads/2024/01/next11-1024x4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2152" w:rsidRPr="0050667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67C" w:rsidRDefault="0050667C" w:rsidP="0050667C">
      <w:pPr>
        <w:spacing w:after="0" w:line="240" w:lineRule="auto"/>
      </w:pPr>
      <w:r>
        <w:separator/>
      </w:r>
    </w:p>
  </w:endnote>
  <w:endnote w:type="continuationSeparator" w:id="0">
    <w:p w:rsidR="0050667C" w:rsidRDefault="0050667C" w:rsidP="0050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67C" w:rsidRDefault="0050667C" w:rsidP="0050667C">
      <w:pPr>
        <w:spacing w:after="0" w:line="240" w:lineRule="auto"/>
      </w:pPr>
      <w:r>
        <w:separator/>
      </w:r>
    </w:p>
  </w:footnote>
  <w:footnote w:type="continuationSeparator" w:id="0">
    <w:p w:rsidR="0050667C" w:rsidRDefault="0050667C" w:rsidP="00506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67C" w:rsidRPr="0050667C" w:rsidRDefault="0050667C" w:rsidP="0050667C">
    <w:pPr>
      <w:pStyle w:val="Header"/>
      <w:jc w:val="center"/>
      <w:rPr>
        <w:b/>
        <w:sz w:val="32"/>
      </w:rPr>
    </w:pPr>
    <w:r w:rsidRPr="0050667C">
      <w:rPr>
        <w:b/>
        <w:sz w:val="32"/>
      </w:rPr>
      <w:t>Project/Event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BB"/>
    <w:rsid w:val="00201829"/>
    <w:rsid w:val="0050667C"/>
    <w:rsid w:val="00862152"/>
    <w:rsid w:val="00CB7ABB"/>
    <w:rsid w:val="00D7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D2477"/>
  <w15:chartTrackingRefBased/>
  <w15:docId w15:val="{428E19E5-D188-4810-BA43-A3EEF054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7A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1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7AB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B7ABB"/>
    <w:rPr>
      <w:b/>
      <w:bCs/>
    </w:rPr>
  </w:style>
  <w:style w:type="paragraph" w:customStyle="1" w:styleId="wp-block-paragraph">
    <w:name w:val="wp-block-paragraph"/>
    <w:basedOn w:val="Normal"/>
    <w:rsid w:val="00CB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B7AB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1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6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67C"/>
  </w:style>
  <w:style w:type="paragraph" w:styleId="Footer">
    <w:name w:val="footer"/>
    <w:basedOn w:val="Normal"/>
    <w:link w:val="FooterChar"/>
    <w:uiPriority w:val="99"/>
    <w:unhideWhenUsed/>
    <w:rsid w:val="00506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399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698">
          <w:marLeft w:val="0"/>
          <w:marRight w:val="0"/>
          <w:marTop w:val="0"/>
          <w:marBottom w:val="480"/>
          <w:divBdr>
            <w:top w:val="single" w:sz="4" w:space="0" w:color="F2F5F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20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2026-06-09T13:57:00Z</dcterms:created>
  <dcterms:modified xsi:type="dcterms:W3CDTF">2026-06-09T15:18:00Z</dcterms:modified>
</cp:coreProperties>
</file>